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A3" w:rsidRDefault="00937AB3">
      <w:pPr>
        <w:spacing w:line="7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云南省202</w:t>
      </w:r>
      <w:r w:rsidR="00B05121">
        <w:rPr>
          <w:rFonts w:ascii="方正小标宋简体" w:eastAsia="方正小标宋简体" w:hint="eastAsia"/>
          <w:color w:val="000000" w:themeColor="text1"/>
          <w:sz w:val="44"/>
          <w:szCs w:val="44"/>
        </w:rPr>
        <w:t>1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年高职扩招考试</w:t>
      </w:r>
    </w:p>
    <w:p w:rsidR="00482EA3" w:rsidRDefault="00937AB3">
      <w:pPr>
        <w:spacing w:line="7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职业适应性测试编制说明</w:t>
      </w:r>
    </w:p>
    <w:p w:rsidR="00482EA3" w:rsidRDefault="00482EA3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职业适应性测试作为云南省202</w:t>
      </w:r>
      <w:r w:rsidR="00B0512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年高职扩招考试科目之一，主要目的是测试考生未来从事生产、建设、</w:t>
      </w:r>
      <w:r w:rsidR="00B05121">
        <w:rPr>
          <w:rFonts w:ascii="仿宋" w:eastAsia="仿宋" w:hAnsi="仿宋" w:hint="eastAsia"/>
          <w:color w:val="000000" w:themeColor="text1"/>
          <w:sz w:val="32"/>
          <w:szCs w:val="32"/>
        </w:rPr>
        <w:t>幼教、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服务、管理等一线工作所必备的基本职业素质。</w:t>
      </w:r>
    </w:p>
    <w:p w:rsidR="00482EA3" w:rsidRDefault="00937AB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一、考试形式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远程网络考试（测试平台由各主考院校自定）。</w:t>
      </w:r>
    </w:p>
    <w:p w:rsidR="00482EA3" w:rsidRDefault="00937AB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二、试题题型、分值</w:t>
      </w:r>
    </w:p>
    <w:p w:rsidR="00482EA3" w:rsidRDefault="00B05121">
      <w:pPr>
        <w:spacing w:line="560" w:lineRule="exact"/>
        <w:ind w:firstLineChars="200" w:firstLine="640"/>
        <w:jc w:val="both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完全客观化试题，以在线方式作答。题型为：单项选择</w:t>
      </w:r>
      <w:r>
        <w:rPr>
          <w:rFonts w:eastAsia="仿宋" w:hint="eastAsia"/>
          <w:color w:val="000000" w:themeColor="text1"/>
          <w:sz w:val="32"/>
          <w:szCs w:val="32"/>
        </w:rPr>
        <w:t>、</w:t>
      </w:r>
      <w:r>
        <w:rPr>
          <w:rFonts w:eastAsia="仿宋"/>
          <w:color w:val="000000" w:themeColor="text1"/>
          <w:sz w:val="32"/>
          <w:szCs w:val="32"/>
        </w:rPr>
        <w:t>多项选择和判断三</w:t>
      </w:r>
      <w:r w:rsidR="00937AB3">
        <w:rPr>
          <w:rFonts w:eastAsia="仿宋"/>
          <w:color w:val="000000" w:themeColor="text1"/>
          <w:sz w:val="32"/>
          <w:szCs w:val="32"/>
        </w:rPr>
        <w:t>类题型，满分</w:t>
      </w:r>
      <w:r w:rsidR="00937AB3">
        <w:rPr>
          <w:rFonts w:eastAsia="仿宋"/>
          <w:color w:val="000000" w:themeColor="text1"/>
          <w:sz w:val="32"/>
          <w:szCs w:val="32"/>
        </w:rPr>
        <w:t>100</w:t>
      </w:r>
      <w:r w:rsidR="00937AB3">
        <w:rPr>
          <w:rFonts w:eastAsia="仿宋"/>
          <w:color w:val="000000" w:themeColor="text1"/>
          <w:sz w:val="32"/>
          <w:szCs w:val="32"/>
        </w:rPr>
        <w:t>分。其中题目数和每题分值由各主考院校根据情况自定。</w:t>
      </w:r>
    </w:p>
    <w:p w:rsidR="00482EA3" w:rsidRDefault="00937AB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三、考试内容及分值分配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556"/>
        <w:gridCol w:w="2873"/>
        <w:gridCol w:w="2093"/>
      </w:tblGrid>
      <w:tr w:rsidR="00482EA3">
        <w:trPr>
          <w:trHeight w:hRule="exact" w:val="567"/>
          <w:jc w:val="center"/>
        </w:trPr>
        <w:tc>
          <w:tcPr>
            <w:tcW w:w="3556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内容</w:t>
            </w:r>
          </w:p>
        </w:tc>
        <w:tc>
          <w:tcPr>
            <w:tcW w:w="287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所占比例（%）</w:t>
            </w:r>
          </w:p>
        </w:tc>
        <w:tc>
          <w:tcPr>
            <w:tcW w:w="209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分值(分)</w:t>
            </w:r>
          </w:p>
        </w:tc>
      </w:tr>
      <w:tr w:rsidR="00482EA3">
        <w:trPr>
          <w:trHeight w:hRule="exact" w:val="567"/>
          <w:jc w:val="center"/>
        </w:trPr>
        <w:tc>
          <w:tcPr>
            <w:tcW w:w="3556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第一部分  </w:t>
            </w:r>
            <w:r w:rsidR="0059309A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通</w:t>
            </w:r>
            <w:proofErr w:type="gramStart"/>
            <w:r w:rsidR="0059309A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识知识</w:t>
            </w:r>
            <w:proofErr w:type="gramEnd"/>
          </w:p>
        </w:tc>
        <w:tc>
          <w:tcPr>
            <w:tcW w:w="287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30%</w:t>
            </w:r>
          </w:p>
        </w:tc>
        <w:tc>
          <w:tcPr>
            <w:tcW w:w="209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</w:t>
            </w:r>
          </w:p>
        </w:tc>
      </w:tr>
      <w:tr w:rsidR="00482EA3">
        <w:trPr>
          <w:trHeight w:hRule="exact" w:val="567"/>
          <w:jc w:val="center"/>
        </w:trPr>
        <w:tc>
          <w:tcPr>
            <w:tcW w:w="3556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第二部分  </w:t>
            </w:r>
            <w:r w:rsidR="0059309A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专业认识</w:t>
            </w:r>
          </w:p>
        </w:tc>
        <w:tc>
          <w:tcPr>
            <w:tcW w:w="287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30%</w:t>
            </w:r>
          </w:p>
        </w:tc>
        <w:tc>
          <w:tcPr>
            <w:tcW w:w="209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</w:t>
            </w:r>
          </w:p>
        </w:tc>
      </w:tr>
      <w:tr w:rsidR="00482EA3">
        <w:trPr>
          <w:trHeight w:hRule="exact" w:val="567"/>
          <w:jc w:val="center"/>
        </w:trPr>
        <w:tc>
          <w:tcPr>
            <w:tcW w:w="3556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第三部分  </w:t>
            </w:r>
            <w:r w:rsidR="0059309A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职业素养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 </w:t>
            </w:r>
          </w:p>
        </w:tc>
        <w:tc>
          <w:tcPr>
            <w:tcW w:w="287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20%</w:t>
            </w:r>
          </w:p>
        </w:tc>
        <w:tc>
          <w:tcPr>
            <w:tcW w:w="209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</w:t>
            </w:r>
          </w:p>
        </w:tc>
      </w:tr>
      <w:tr w:rsidR="00482EA3">
        <w:trPr>
          <w:trHeight w:hRule="exact" w:val="567"/>
          <w:jc w:val="center"/>
        </w:trPr>
        <w:tc>
          <w:tcPr>
            <w:tcW w:w="3556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第四部分  </w:t>
            </w:r>
            <w:r w:rsidR="0059309A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综合能力</w:t>
            </w:r>
          </w:p>
        </w:tc>
        <w:tc>
          <w:tcPr>
            <w:tcW w:w="287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20%</w:t>
            </w:r>
          </w:p>
        </w:tc>
        <w:tc>
          <w:tcPr>
            <w:tcW w:w="2093" w:type="dxa"/>
            <w:vAlign w:val="center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20</w:t>
            </w:r>
          </w:p>
        </w:tc>
      </w:tr>
    </w:tbl>
    <w:p w:rsidR="00482EA3" w:rsidRDefault="00937AB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四、难易程度及比例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162"/>
        <w:gridCol w:w="3024"/>
        <w:gridCol w:w="2336"/>
      </w:tblGrid>
      <w:tr w:rsidR="00482EA3">
        <w:trPr>
          <w:trHeight w:hRule="exact" w:val="567"/>
        </w:trPr>
        <w:tc>
          <w:tcPr>
            <w:tcW w:w="3162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内容</w:t>
            </w:r>
          </w:p>
        </w:tc>
        <w:tc>
          <w:tcPr>
            <w:tcW w:w="3024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所占比例（%）</w:t>
            </w:r>
          </w:p>
        </w:tc>
        <w:tc>
          <w:tcPr>
            <w:tcW w:w="2336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分值（分）</w:t>
            </w:r>
          </w:p>
        </w:tc>
      </w:tr>
      <w:tr w:rsidR="00482EA3">
        <w:trPr>
          <w:trHeight w:hRule="exact" w:val="567"/>
        </w:trPr>
        <w:tc>
          <w:tcPr>
            <w:tcW w:w="3162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易</w:t>
            </w:r>
          </w:p>
        </w:tc>
        <w:tc>
          <w:tcPr>
            <w:tcW w:w="3024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60%</w:t>
            </w:r>
          </w:p>
        </w:tc>
        <w:tc>
          <w:tcPr>
            <w:tcW w:w="2336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60</w:t>
            </w:r>
          </w:p>
        </w:tc>
      </w:tr>
      <w:tr w:rsidR="00482EA3">
        <w:trPr>
          <w:trHeight w:hRule="exact" w:val="567"/>
        </w:trPr>
        <w:tc>
          <w:tcPr>
            <w:tcW w:w="3162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中</w:t>
            </w:r>
          </w:p>
        </w:tc>
        <w:tc>
          <w:tcPr>
            <w:tcW w:w="3024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30%</w:t>
            </w:r>
          </w:p>
        </w:tc>
        <w:tc>
          <w:tcPr>
            <w:tcW w:w="2336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30</w:t>
            </w:r>
          </w:p>
        </w:tc>
      </w:tr>
      <w:tr w:rsidR="00482EA3">
        <w:trPr>
          <w:trHeight w:hRule="exact" w:val="567"/>
        </w:trPr>
        <w:tc>
          <w:tcPr>
            <w:tcW w:w="3162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难</w:t>
            </w:r>
          </w:p>
        </w:tc>
        <w:tc>
          <w:tcPr>
            <w:tcW w:w="3024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10%</w:t>
            </w:r>
          </w:p>
        </w:tc>
        <w:tc>
          <w:tcPr>
            <w:tcW w:w="2336" w:type="dxa"/>
          </w:tcPr>
          <w:p w:rsidR="00482EA3" w:rsidRDefault="00937AB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10</w:t>
            </w:r>
          </w:p>
        </w:tc>
      </w:tr>
    </w:tbl>
    <w:p w:rsidR="00482EA3" w:rsidRDefault="00482EA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482EA3" w:rsidRDefault="00937AB3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五、知识内容及要求</w:t>
      </w:r>
    </w:p>
    <w:p w:rsidR="0059309A" w:rsidRDefault="00B254E1" w:rsidP="0059309A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="0059309A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通</w:t>
      </w:r>
      <w:proofErr w:type="gramStart"/>
      <w:r w:rsidR="0059309A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识知识</w:t>
      </w:r>
      <w:proofErr w:type="gramEnd"/>
      <w:r w:rsidR="0059309A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: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涵盖政治、经济、法律、哲学、历史、时事等</w:t>
      </w:r>
      <w:proofErr w:type="gramStart"/>
      <w:r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通识类知识</w:t>
      </w:r>
      <w:proofErr w:type="gramEnd"/>
      <w:r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</w:p>
    <w:p w:rsidR="0059309A" w:rsidRDefault="0059309A" w:rsidP="00B254E1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（二）专业认识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  <w:r w:rsidR="00B254E1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涵盖装备制造、网络通讯、工商管理等专业的科普性知识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1.技术的基本内涵及其作用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1.1了解技术基本内涵和作用；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1.2了解技术起源及发展；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1.3掌握技术的基本性质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2.技术设计的基础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2.1了解设计的创造性思维和工程思维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2.2掌握技术设计的一般原则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2.3掌握设计的一般过程和设计的方法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2.4了解设计和交流中的技术语言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3.制定我的设计方案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3.1了解发现与明确设计问题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3.2了解挑选合适的材料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3.3掌握技术试验的基本方法、步骤和试验报告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3.4掌握技术设计方案的基本内容和方法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4.实现方案和评价设计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4.1掌握制作简单模型或原型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4.2掌握测试评估及优化的基本方法 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5.结构及其设计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5.1掌握结构的含义和分类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5.2掌握结构的强度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5.3了解结构的设计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5.4掌握典型结构的欣赏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6.流程及其设计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6.1了解流程的含义和流程的分析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6.2了解流程的组成和描述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6.3掌握流程的设计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6.4掌握流程的优化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7.系统及其设计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7.1学习系统的含义，掌握系统的基本特征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7.2掌握系统分析的主要原则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7.3了解系统的优化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7.4掌握系统的设计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309A" w:rsidRDefault="0059309A" w:rsidP="0059309A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8.控制及其设计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8.1了解控制的含义和分类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8.2了解控制系统的组成和描述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8.3了解简单控制系统的设计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59309A" w:rsidRPr="0059309A" w:rsidRDefault="0059309A" w:rsidP="0059309A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8.4了解控制中的干扰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B254E1" w:rsidRDefault="00B254E1" w:rsidP="00B254E1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</w:p>
    <w:p w:rsidR="00482EA3" w:rsidRPr="00B254E1" w:rsidRDefault="00937AB3" w:rsidP="00B254E1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</w:t>
      </w:r>
      <w:r w:rsidR="0059309A">
        <w:rPr>
          <w:rFonts w:ascii="楷体" w:eastAsia="楷体" w:hAnsi="楷体" w:hint="eastAsia"/>
          <w:color w:val="000000" w:themeColor="text1"/>
          <w:sz w:val="32"/>
          <w:szCs w:val="32"/>
        </w:rPr>
        <w:t>三）职业素养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  <w:r w:rsidR="00B254E1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考查学生参加学校职业教育学习所必备的沟通交流能力、团队合作能力、职业道德素养等方面的能力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</w:p>
    <w:p w:rsidR="00482EA3" w:rsidRDefault="00937AB3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1.感悟职业道德力量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1.1 了解道德特点和作用；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1.2 体认中华民族优良道德传统；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1.3 理解新时代加强职业道德建设的意义；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1.4 领悟提高职业道德素质对成长成才的意义。</w:t>
      </w:r>
    </w:p>
    <w:p w:rsidR="00482EA3" w:rsidRDefault="00937AB3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职业道德规范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2.1 了解职业道德的内涵特点；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2.2 理解职业道德对促进社会发展和个人岗位成才的意义；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2.3 阐释新时代对劳动者职业道德素质的要求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2.4 养成良好职业行为习惯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82EA3" w:rsidRDefault="00937AB3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3.提升职业道德境界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3.1了解职业礼仪与职业道德的关系；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3.2 认识职业礼仪对职业道德行为养成的作用；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3.3理解内省慎独等修养方法在职业道德养成中的重要意义；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3.4 不断提升自身的职业道德境界。</w:t>
      </w:r>
    </w:p>
    <w:p w:rsidR="00B254E1" w:rsidRDefault="00B254E1" w:rsidP="00B254E1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</w:p>
    <w:p w:rsidR="00482EA3" w:rsidRPr="00B254E1" w:rsidRDefault="00937AB3" w:rsidP="00B254E1">
      <w:pPr>
        <w:spacing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 w:rsidR="0059309A">
        <w:rPr>
          <w:rFonts w:ascii="楷体" w:eastAsia="楷体" w:hAnsi="楷体" w:hint="eastAsia"/>
          <w:color w:val="000000" w:themeColor="text1"/>
          <w:sz w:val="32"/>
          <w:szCs w:val="32"/>
        </w:rPr>
        <w:t>综合能力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  <w:r w:rsidR="00B254E1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考查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身体素质、心理状态及</w:t>
      </w:r>
      <w:r w:rsidR="00B254E1" w:rsidRPr="0059309A">
        <w:rPr>
          <w:rFonts w:ascii="楷体" w:eastAsia="楷体" w:hAnsi="楷体" w:hint="eastAsia"/>
          <w:color w:val="000000" w:themeColor="text1"/>
          <w:sz w:val="32"/>
          <w:szCs w:val="32"/>
        </w:rPr>
        <w:t>学生学习能力、语言表达能力、综合分析能力、反应及应变能力等</w:t>
      </w:r>
      <w:r w:rsidR="00B254E1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</w:p>
    <w:p w:rsidR="00482EA3" w:rsidRDefault="00937AB3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1.身体素质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1.1了解人体的基本结构；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1.2了解身体素质与健康的关系；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1.3领悟提高身体素质的意义；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1.4掌握提高身体素质的措施；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1.5养成合理的卫生习惯和生活规律。</w:t>
      </w:r>
    </w:p>
    <w:p w:rsidR="00482EA3" w:rsidRDefault="00937AB3">
      <w:pPr>
        <w:spacing w:line="560" w:lineRule="exact"/>
        <w:ind w:firstLineChars="200" w:firstLine="643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2.心理素质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2.1学会正确调节自己的情绪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2.2</w:t>
      </w:r>
      <w:r w:rsidR="00DB4E10">
        <w:rPr>
          <w:rFonts w:ascii="仿宋" w:eastAsia="仿宋" w:hAnsi="仿宋" w:hint="eastAsia"/>
          <w:color w:val="000000" w:themeColor="text1"/>
          <w:sz w:val="32"/>
          <w:szCs w:val="32"/>
        </w:rPr>
        <w:t>掌握提高心理素质的措施；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2.3保持良好的心理状态。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六、参考教材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近三年初、高中相关《职业道德》、《通用技术》、《信息技术》、《生物》、《健康教育》、《体育与健康》教材及参考用书。</w:t>
      </w:r>
    </w:p>
    <w:p w:rsidR="00482EA3" w:rsidRDefault="00937AB3">
      <w:pPr>
        <w:spacing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本考试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不指定考试用书，只推荐参考教材</w:t>
      </w:r>
      <w:r w:rsidR="00B254E1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B254E1" w:rsidRPr="00B254E1">
        <w:rPr>
          <w:rFonts w:ascii="仿宋" w:eastAsia="仿宋" w:hAnsi="仿宋" w:hint="eastAsia"/>
          <w:color w:val="000000" w:themeColor="text1"/>
          <w:sz w:val="32"/>
          <w:szCs w:val="32"/>
        </w:rPr>
        <w:t>时事政治题目包括国内外近期重要时事内容，不在试题库之列。</w:t>
      </w:r>
      <w:r w:rsidR="00B254E1" w:rsidRPr="00B254E1">
        <w:rPr>
          <w:rFonts w:ascii="仿宋" w:eastAsia="仿宋" w:hAnsi="仿宋" w:hint="eastAsia"/>
          <w:color w:val="000000" w:themeColor="text1"/>
          <w:sz w:val="32"/>
          <w:szCs w:val="32"/>
        </w:rPr>
        <w:cr/>
      </w:r>
    </w:p>
    <w:sectPr w:rsidR="00482EA3" w:rsidSect="0048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74" w:rsidRDefault="00947874" w:rsidP="00B05121">
      <w:r>
        <w:separator/>
      </w:r>
    </w:p>
  </w:endnote>
  <w:endnote w:type="continuationSeparator" w:id="0">
    <w:p w:rsidR="00947874" w:rsidRDefault="00947874" w:rsidP="00B0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74" w:rsidRDefault="00947874" w:rsidP="00B05121">
      <w:r>
        <w:separator/>
      </w:r>
    </w:p>
  </w:footnote>
  <w:footnote w:type="continuationSeparator" w:id="0">
    <w:p w:rsidR="00947874" w:rsidRDefault="00947874" w:rsidP="00B0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513"/>
    <w:rsid w:val="001767EF"/>
    <w:rsid w:val="001C193D"/>
    <w:rsid w:val="001C3647"/>
    <w:rsid w:val="0026347C"/>
    <w:rsid w:val="00305677"/>
    <w:rsid w:val="00482EA3"/>
    <w:rsid w:val="00567406"/>
    <w:rsid w:val="0059309A"/>
    <w:rsid w:val="005A116A"/>
    <w:rsid w:val="006C2E3A"/>
    <w:rsid w:val="006D3E99"/>
    <w:rsid w:val="00715277"/>
    <w:rsid w:val="00765755"/>
    <w:rsid w:val="00772441"/>
    <w:rsid w:val="00830B8C"/>
    <w:rsid w:val="008A134F"/>
    <w:rsid w:val="008E1374"/>
    <w:rsid w:val="008F4513"/>
    <w:rsid w:val="00937AB3"/>
    <w:rsid w:val="00947874"/>
    <w:rsid w:val="0096656E"/>
    <w:rsid w:val="0096778B"/>
    <w:rsid w:val="009726EF"/>
    <w:rsid w:val="00972E01"/>
    <w:rsid w:val="009F516E"/>
    <w:rsid w:val="00B05121"/>
    <w:rsid w:val="00B254E1"/>
    <w:rsid w:val="00BD4F93"/>
    <w:rsid w:val="00D63A93"/>
    <w:rsid w:val="00DB39A0"/>
    <w:rsid w:val="00DB4E10"/>
    <w:rsid w:val="00E13F71"/>
    <w:rsid w:val="00EA048A"/>
    <w:rsid w:val="00F14E2D"/>
    <w:rsid w:val="00F42F00"/>
    <w:rsid w:val="00F66E9D"/>
    <w:rsid w:val="01202051"/>
    <w:rsid w:val="139543B0"/>
    <w:rsid w:val="21EC2B90"/>
    <w:rsid w:val="2E330BC8"/>
    <w:rsid w:val="2F144D34"/>
    <w:rsid w:val="33751688"/>
    <w:rsid w:val="522C48B5"/>
    <w:rsid w:val="57B45823"/>
    <w:rsid w:val="58A52F9A"/>
    <w:rsid w:val="5F2712FB"/>
    <w:rsid w:val="62150BD9"/>
    <w:rsid w:val="63B67051"/>
    <w:rsid w:val="63EE2BF2"/>
    <w:rsid w:val="67984D10"/>
    <w:rsid w:val="7411001F"/>
    <w:rsid w:val="7CAE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2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5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1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1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246</Words>
  <Characters>1408</Characters>
  <Application>Microsoft Office Word</Application>
  <DocSecurity>0</DocSecurity>
  <Lines>11</Lines>
  <Paragraphs>3</Paragraphs>
  <ScaleCrop>false</ScaleCrop>
  <Company>HHGHOST.COM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</cp:revision>
  <dcterms:created xsi:type="dcterms:W3CDTF">2020-09-09T08:22:00Z</dcterms:created>
  <dcterms:modified xsi:type="dcterms:W3CDTF">2021-09-29T08:18:00Z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